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4472c4"/>
          <w:sz w:val="22"/>
          <w:szCs w:val="22"/>
        </w:rPr>
        <w:drawing>
          <wp:inline distB="114300" distT="114300" distL="114300" distR="114300">
            <wp:extent cx="1085060" cy="849746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060" cy="8497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ede di Roma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PSICODRAMMA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INCONTRI DI FORMAZIONE ESPERIENZIALE SULLO PSICODRAMMA ANALITICO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cognome dell’iscritto 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a.........................................……il .....…………………………................................................................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a....................................………………………………………………………………………….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via/piazza ....................................……...CAP……..………………………….............................................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Domiciliato/……...................................................... via/piazza… ……………………………............................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E.mail 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Partita Iva…………………………………………………………………………………………………………...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Fiscale……………………………………………………..............................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Professione ….......................................................................................................................................................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pagamento dovrà essere effettuato tramite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bonifico bancario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versato sul conto intestato 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Laboratorio di Gruppoanalisi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Unicredit SPA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IBAN:  IT40A0200804638000300310702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causale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CORSO PSICODRAMMA sede di Roma, cognome e nome dell'iscritto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Inviare scheda di iscrizione e copia bonifico a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info@laboratoriogruppoanalisi.com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390 euro SOCI LDG; 550 ESTERNI.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chi si iscrive entro 20 dicembre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320 euro Soci Ldg, 460 esterni.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993" w:left="993" w:right="9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2">
    <w:name w:val="Titolo 2"/>
    <w:basedOn w:val="Normale"/>
    <w:next w:val="Corpotesto"/>
    <w:autoRedefine w:val="0"/>
    <w:hidden w:val="0"/>
    <w:qFormat w:val="0"/>
    <w:pPr>
      <w:numPr>
        <w:ilvl w:val="1"/>
        <w:numId w:val="1"/>
      </w:num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 2" w:cs="OpenSymbol" w:hAnsi="Wingdings 2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3">
    <w:name w:val="Intestazione3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3">
    <w:name w:val="Didascalia3"/>
    <w:basedOn w:val="Normale"/>
    <w:next w:val="Didascali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2">
    <w:name w:val="Intestazione2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laboratoriogruppoanali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8OYqwMCYVCk9A2dS70ngP+WMfA==">AMUW2mVgklKa+QrHgazzwW1/nvYmj9BVOxiL4QFBXCu0GL1WPRWfulwAMNn7r0BYn5rffBsmwrOIdqqfPaawnjh40icmlXF3eec2Ga8HcLMxuutuAs4BvoY=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2022-11-25T10:53:00Z</dcterms:created>
  <dc:creator>Mastropietro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